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5A" w:rsidRPr="00F50F56" w:rsidRDefault="00327D5A" w:rsidP="00327D5A">
      <w:pPr>
        <w:pStyle w:val="1"/>
        <w:widowControl/>
        <w:jc w:val="center"/>
      </w:pPr>
    </w:p>
    <w:p w:rsidR="00327D5A" w:rsidRPr="00F50F56" w:rsidRDefault="00327D5A" w:rsidP="00327D5A">
      <w:pPr>
        <w:pStyle w:val="1"/>
        <w:widowControl/>
        <w:jc w:val="center"/>
        <w:rPr>
          <w:b/>
        </w:rPr>
      </w:pPr>
      <w:r w:rsidRPr="00F50F56">
        <w:br w:type="textWrapping" w:clear="all"/>
      </w:r>
      <w:r w:rsidRPr="00F50F56">
        <w:rPr>
          <w:b/>
        </w:rPr>
        <w:t>СОВЕТ ДЕПУТАТОВ МУНИЦИПАЛЬНОГО ОБРАЗОВАНИЯ «ПЕТРОПАВЛОВСКОЕ»</w:t>
      </w:r>
    </w:p>
    <w:p w:rsidR="00327D5A" w:rsidRPr="00F50F56" w:rsidRDefault="00327D5A" w:rsidP="00327D5A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56">
        <w:rPr>
          <w:rFonts w:ascii="Times New Roman" w:hAnsi="Times New Roman" w:cs="Times New Roman"/>
          <w:b/>
          <w:sz w:val="28"/>
          <w:szCs w:val="28"/>
        </w:rPr>
        <w:t>ДЖИДИНСКОГО РАЙОНА РЕСПУБЛИКИ БУРЯТИЯ</w:t>
      </w:r>
    </w:p>
    <w:p w:rsidR="00327D5A" w:rsidRPr="00F50F56" w:rsidRDefault="00327D5A" w:rsidP="00327D5A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56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327D5A" w:rsidRPr="00F50F56" w:rsidRDefault="00327D5A" w:rsidP="00327D5A">
      <w:pPr>
        <w:pStyle w:val="1"/>
        <w:widowControl/>
        <w:ind w:firstLine="720"/>
        <w:rPr>
          <w:b/>
          <w:szCs w:val="28"/>
        </w:rPr>
      </w:pPr>
      <w:r w:rsidRPr="0057329F">
        <w:rPr>
          <w:noProof/>
        </w:rPr>
        <w:pict>
          <v:line id="Прямая соединительная линия 1" o:spid="_x0000_s1026" style="position:absolute;left:0;text-align:left;flip:y;z-index:251658240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327D5A" w:rsidRPr="00F50F56" w:rsidRDefault="00327D5A" w:rsidP="00327D5A">
      <w:pPr>
        <w:jc w:val="both"/>
        <w:rPr>
          <w:rFonts w:ascii="Times New Roman" w:hAnsi="Times New Roman"/>
          <w:sz w:val="18"/>
          <w:szCs w:val="18"/>
        </w:rPr>
      </w:pPr>
      <w:r w:rsidRPr="00F50F56">
        <w:rPr>
          <w:rFonts w:ascii="Times New Roman" w:hAnsi="Times New Roman"/>
          <w:sz w:val="18"/>
          <w:szCs w:val="18"/>
        </w:rPr>
        <w:t xml:space="preserve"> 671920, Республика Бурятия, Джидинский район, село Петропавловка, ул</w:t>
      </w:r>
      <w:proofErr w:type="gramStart"/>
      <w:r w:rsidRPr="00F50F56">
        <w:rPr>
          <w:rFonts w:ascii="Times New Roman" w:hAnsi="Times New Roman"/>
          <w:sz w:val="18"/>
          <w:szCs w:val="18"/>
        </w:rPr>
        <w:t>.С</w:t>
      </w:r>
      <w:proofErr w:type="gramEnd"/>
      <w:r w:rsidRPr="00F50F56">
        <w:rPr>
          <w:rFonts w:ascii="Times New Roman" w:hAnsi="Times New Roman"/>
          <w:sz w:val="18"/>
          <w:szCs w:val="18"/>
        </w:rPr>
        <w:t>вердлова 18 телефон /факс (30134) 42-1-62</w:t>
      </w:r>
    </w:p>
    <w:p w:rsidR="00327D5A" w:rsidRPr="00F50F56" w:rsidRDefault="00327D5A" w:rsidP="00327D5A">
      <w:pPr>
        <w:ind w:firstLine="720"/>
      </w:pP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0F56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0F56">
        <w:rPr>
          <w:rFonts w:ascii="Times New Roman" w:hAnsi="Times New Roman"/>
          <w:b/>
          <w:bCs/>
          <w:sz w:val="28"/>
          <w:szCs w:val="28"/>
          <w:lang w:eastAsia="ru-RU"/>
        </w:rPr>
        <w:t>10 сессии третьего созыва Совета депутатов</w:t>
      </w: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27D5A" w:rsidRPr="008F3169" w:rsidRDefault="00327D5A" w:rsidP="00327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F3169">
        <w:rPr>
          <w:rFonts w:ascii="Times New Roman" w:hAnsi="Times New Roman"/>
          <w:b/>
          <w:bCs/>
          <w:sz w:val="28"/>
          <w:szCs w:val="28"/>
          <w:lang w:eastAsia="ru-RU"/>
        </w:rPr>
        <w:t>от «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23</w:t>
      </w:r>
      <w:r w:rsidRPr="008F31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мая </w:t>
      </w:r>
      <w:r w:rsidRPr="008F31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2014 г. N 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11</w:t>
      </w: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0F56">
        <w:rPr>
          <w:rFonts w:ascii="Times New Roman" w:hAnsi="Times New Roman"/>
          <w:b/>
          <w:bCs/>
          <w:sz w:val="28"/>
          <w:szCs w:val="28"/>
          <w:lang w:eastAsia="ru-RU"/>
        </w:rPr>
        <w:t>О ПРИНЯТИИ ПРОЕКТА ИЗМЕНЕНИЙ И ДОПОЛНЕНИЙ В УСТАВ МУНИЦИПАЛЬНОГО ОБРАЗОВАНИЯ СЕЛЬСКОЕ ПОСЕЛЕНИЕ «ПЕТРОПАВЛОВСКОЕ»</w:t>
      </w: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4" w:history="1">
        <w:r w:rsidRPr="00F50F56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F50F56">
        <w:rPr>
          <w:rFonts w:ascii="Times New Roman" w:hAnsi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5" w:history="1">
        <w:r w:rsidRPr="00F50F56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Pr="00F50F5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сельское поселение «Петропавловское» Совет депутатов муниципального образования сельское поселение «Петропавловское» решил:</w:t>
      </w: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 xml:space="preserve">1. Внести в </w:t>
      </w:r>
      <w:hyperlink r:id="rId6" w:history="1">
        <w:r w:rsidRPr="00F50F56">
          <w:rPr>
            <w:rFonts w:ascii="Times New Roman" w:hAnsi="Times New Roman"/>
            <w:sz w:val="28"/>
            <w:szCs w:val="28"/>
            <w:lang w:eastAsia="ru-RU"/>
          </w:rPr>
          <w:t>Устав</w:t>
        </w:r>
      </w:hyperlink>
      <w:r w:rsidRPr="00F50F5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«Петропавловское», принятый решением Совета депутатов сельского поселения «Петропавловское» № 1 от 30.01.2013 года, следующие изменения и дополнения:</w:t>
      </w: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>1.1. В статье 37 слова «муниципальные правовые акты» заменить словами «1. муниципальные правовые акты».</w:t>
      </w: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 xml:space="preserve">1.2. Статью 37 </w:t>
      </w:r>
      <w:hyperlink r:id="rId7" w:history="1">
        <w:r w:rsidRPr="00F50F56">
          <w:rPr>
            <w:rFonts w:ascii="Times New Roman" w:hAnsi="Times New Roman"/>
            <w:sz w:val="28"/>
            <w:szCs w:val="28"/>
            <w:lang w:eastAsia="ru-RU"/>
          </w:rPr>
          <w:t>дополнить</w:t>
        </w:r>
      </w:hyperlink>
      <w:r w:rsidRPr="00F50F56">
        <w:rPr>
          <w:rFonts w:ascii="Times New Roman" w:hAnsi="Times New Roman"/>
          <w:sz w:val="28"/>
          <w:szCs w:val="28"/>
          <w:lang w:eastAsia="ru-RU"/>
        </w:rPr>
        <w:t xml:space="preserve"> частью 2 следующего содержания:</w:t>
      </w: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 xml:space="preserve">«2. </w:t>
      </w:r>
      <w:proofErr w:type="gramStart"/>
      <w:r w:rsidRPr="00F50F56">
        <w:rPr>
          <w:rFonts w:ascii="Times New Roman" w:hAnsi="Times New Roman"/>
          <w:sz w:val="28"/>
          <w:szCs w:val="28"/>
          <w:lang w:eastAsia="ru-RU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8" w:history="1">
        <w:r w:rsidRPr="00F50F56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F50F56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уполномоченных по защите прав предпринимателей.</w:t>
      </w:r>
      <w:proofErr w:type="gramEnd"/>
      <w:r w:rsidRPr="00F50F56">
        <w:rPr>
          <w:rFonts w:ascii="Times New Roman" w:hAnsi="Times New Roman"/>
          <w:sz w:val="28"/>
          <w:szCs w:val="28"/>
          <w:lang w:eastAsia="ru-RU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</w:t>
      </w:r>
      <w:proofErr w:type="gramStart"/>
      <w:r w:rsidRPr="00F50F56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lastRenderedPageBreak/>
        <w:t>1.3. Статью 31 дополнить частью 11 следующего содержания:</w:t>
      </w: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>«11.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Республики Бурятия</w:t>
      </w:r>
      <w:proofErr w:type="gramStart"/>
      <w:r w:rsidRPr="00F50F56">
        <w:rPr>
          <w:rFonts w:ascii="Times New Roman" w:hAnsi="Times New Roman"/>
          <w:sz w:val="28"/>
          <w:szCs w:val="28"/>
          <w:lang w:eastAsia="ru-RU"/>
        </w:rPr>
        <w:t xml:space="preserve">.». </w:t>
      </w:r>
      <w:proofErr w:type="gramEnd"/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>1.4. Статью 35 дополнить частью 4 следующего содержания:</w:t>
      </w: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>«4.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F50F56">
        <w:rPr>
          <w:rFonts w:ascii="Times New Roman" w:hAnsi="Times New Roman"/>
          <w:sz w:val="28"/>
          <w:szCs w:val="28"/>
          <w:lang w:eastAsia="ru-RU"/>
        </w:rPr>
        <w:t xml:space="preserve">.». </w:t>
      </w:r>
      <w:proofErr w:type="gramEnd"/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>1.5. Статью 44 изложить в следующей редакции:</w:t>
      </w: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>«Статья 44. Закупки для обеспечения муниципальных нужд</w:t>
      </w: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 xml:space="preserve">1. Закупки товаров, работ, услуг для обеспечения муниципальных нужд осуществляются в соответствии с </w:t>
      </w:r>
      <w:hyperlink r:id="rId9" w:history="1">
        <w:r w:rsidRPr="00F50F56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F50F56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F50F56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>1.6. В статью 2 Устава внести следующие изменения:</w:t>
      </w: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50F56">
        <w:rPr>
          <w:rFonts w:ascii="Times New Roman" w:hAnsi="Times New Roman"/>
          <w:sz w:val="28"/>
          <w:szCs w:val="28"/>
          <w:lang w:eastAsia="ru-RU"/>
        </w:rPr>
        <w:t>1) пункт 35 исключить;</w:t>
      </w:r>
      <w:proofErr w:type="gramEnd"/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50F56">
        <w:rPr>
          <w:rFonts w:ascii="Times New Roman" w:hAnsi="Times New Roman"/>
          <w:sz w:val="28"/>
          <w:szCs w:val="28"/>
          <w:lang w:eastAsia="ru-RU"/>
        </w:rPr>
        <w:t xml:space="preserve">2) пункт 22 изложить в следующей редакции: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реестре;»; </w:t>
      </w:r>
      <w:proofErr w:type="gramEnd"/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>3) пункт 31 изложить в следующей редакции: «оказание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F50F56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F50F5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>1.7. В часть 1 статьи 29 Устава внести следующие изменения:</w:t>
      </w: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lastRenderedPageBreak/>
        <w:t>1) пункт 46 исключить;</w:t>
      </w: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50F56">
        <w:rPr>
          <w:rFonts w:ascii="Times New Roman" w:hAnsi="Times New Roman"/>
          <w:sz w:val="28"/>
          <w:szCs w:val="28"/>
          <w:lang w:eastAsia="ru-RU"/>
        </w:rPr>
        <w:t xml:space="preserve">2) пункт 26 изложить в следующей редакции: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реестре;»; </w:t>
      </w:r>
      <w:proofErr w:type="gramEnd"/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>3) пункт 11 изложить в следующей редакции: «оказание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F50F56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F50F56">
        <w:rPr>
          <w:rFonts w:ascii="Times New Roman" w:hAnsi="Times New Roman"/>
          <w:sz w:val="28"/>
          <w:szCs w:val="28"/>
          <w:lang w:eastAsia="ru-RU"/>
        </w:rPr>
        <w:t>;</w:t>
      </w: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 xml:space="preserve">4) в пункте 32 слова «формирует и размещает муниципальный заказ» </w:t>
      </w:r>
      <w:proofErr w:type="gramStart"/>
      <w:r w:rsidRPr="00F50F56">
        <w:rPr>
          <w:rFonts w:ascii="Times New Roman" w:hAnsi="Times New Roman"/>
          <w:sz w:val="28"/>
          <w:szCs w:val="28"/>
          <w:lang w:eastAsia="ru-RU"/>
        </w:rPr>
        <w:t>заменить на слова</w:t>
      </w:r>
      <w:proofErr w:type="gramEnd"/>
      <w:r w:rsidRPr="00F50F56">
        <w:rPr>
          <w:rFonts w:ascii="Times New Roman" w:hAnsi="Times New Roman"/>
          <w:sz w:val="28"/>
          <w:szCs w:val="28"/>
          <w:lang w:eastAsia="ru-RU"/>
        </w:rPr>
        <w:t xml:space="preserve"> «осуществляет закупки товаров, работ, услуг для обеспечения муниципальных нужд». </w:t>
      </w:r>
    </w:p>
    <w:p w:rsidR="00327D5A" w:rsidRPr="00F50F56" w:rsidRDefault="00327D5A" w:rsidP="00327D5A">
      <w:pPr>
        <w:tabs>
          <w:tab w:val="left" w:pos="567"/>
          <w:tab w:val="left" w:pos="918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 xml:space="preserve">       2.</w:t>
      </w:r>
      <w:r w:rsidRPr="00F50F56">
        <w:rPr>
          <w:rFonts w:ascii="Times New Roman" w:hAnsi="Times New Roman"/>
          <w:sz w:val="28"/>
          <w:szCs w:val="28"/>
        </w:rPr>
        <w:t xml:space="preserve"> Главе муниципального образования сельское поселение «Петропавловское»:</w:t>
      </w: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</w:rPr>
        <w:t>2.1. Обеспечить официальное обнародование изменений и дополнений в Устав муниципального образования сельское поселение «Петропавловское»</w:t>
      </w:r>
      <w:r>
        <w:rPr>
          <w:rFonts w:ascii="Times New Roman" w:hAnsi="Times New Roman"/>
          <w:sz w:val="28"/>
          <w:szCs w:val="28"/>
        </w:rPr>
        <w:t>.</w:t>
      </w: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F56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50F56">
        <w:rPr>
          <w:rFonts w:ascii="Times New Roman" w:hAnsi="Times New Roman"/>
          <w:sz w:val="28"/>
          <w:szCs w:val="28"/>
          <w:lang w:eastAsia="ru-RU"/>
        </w:rPr>
        <w:t>. Положения пунктов 1.3., 1.4. настоящего решения применяются с 01 января 2017 года.</w:t>
      </w:r>
    </w:p>
    <w:p w:rsidR="00327D5A" w:rsidRPr="00F50F56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</w:t>
      </w:r>
      <w:r w:rsidRPr="00F50F56">
        <w:rPr>
          <w:rFonts w:ascii="Times New Roman" w:hAnsi="Times New Roman"/>
          <w:sz w:val="28"/>
          <w:szCs w:val="28"/>
          <w:lang w:eastAsia="ru-RU"/>
        </w:rPr>
        <w:t>. Положения подпунктов 2, 3 пункта 1.6., подпунктов 2, 3 пункта 1.7. настоящего решения применяются с 01 июля 2014 года.</w:t>
      </w:r>
    </w:p>
    <w:p w:rsidR="00327D5A" w:rsidRPr="00F50F56" w:rsidRDefault="00327D5A" w:rsidP="00327D5A">
      <w:pPr>
        <w:tabs>
          <w:tab w:val="left" w:pos="918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 w:rsidRPr="00F50F56">
        <w:rPr>
          <w:rFonts w:ascii="Times New Roman" w:hAnsi="Times New Roman"/>
          <w:sz w:val="28"/>
          <w:szCs w:val="28"/>
        </w:rPr>
        <w:t xml:space="preserve">     2.</w:t>
      </w:r>
      <w:r>
        <w:rPr>
          <w:rFonts w:ascii="Times New Roman" w:hAnsi="Times New Roman"/>
          <w:sz w:val="28"/>
          <w:szCs w:val="28"/>
        </w:rPr>
        <w:t>4</w:t>
      </w:r>
      <w:r w:rsidRPr="00F50F56">
        <w:rPr>
          <w:rFonts w:ascii="Times New Roman" w:hAnsi="Times New Roman"/>
          <w:sz w:val="28"/>
          <w:szCs w:val="28"/>
        </w:rPr>
        <w:t>. Проконтролировать исполнение настоящего Решения.</w:t>
      </w:r>
    </w:p>
    <w:p w:rsidR="00327D5A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7D5A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7D5A" w:rsidRDefault="00327D5A" w:rsidP="0032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7D5A" w:rsidRPr="00327D5A" w:rsidRDefault="00327D5A" w:rsidP="00327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D5A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2882265</wp:posOffset>
            </wp:positionH>
            <wp:positionV relativeFrom="margin">
              <wp:posOffset>5775960</wp:posOffset>
            </wp:positionV>
            <wp:extent cx="1752600" cy="1295400"/>
            <wp:effectExtent l="19050" t="0" r="0" b="0"/>
            <wp:wrapThrough wrapText="bothSides">
              <wp:wrapPolygon edited="0">
                <wp:start x="-235" y="0"/>
                <wp:lineTo x="-235" y="21282"/>
                <wp:lineTo x="21600" y="21282"/>
                <wp:lineTo x="21600" y="0"/>
                <wp:lineTo x="-23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7D5A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327D5A" w:rsidRPr="00327D5A" w:rsidRDefault="00327D5A" w:rsidP="00327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D5A">
        <w:rPr>
          <w:rFonts w:ascii="Times New Roman" w:hAnsi="Times New Roman"/>
          <w:sz w:val="24"/>
          <w:szCs w:val="24"/>
        </w:rPr>
        <w:t>сельское поселение</w:t>
      </w:r>
    </w:p>
    <w:p w:rsidR="00327D5A" w:rsidRPr="00327D5A" w:rsidRDefault="00327D5A" w:rsidP="00327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D5A">
        <w:rPr>
          <w:rFonts w:ascii="Times New Roman" w:hAnsi="Times New Roman"/>
          <w:sz w:val="24"/>
          <w:szCs w:val="24"/>
        </w:rPr>
        <w:t>«Петропавловское»                                                                  В.И.Медведев</w:t>
      </w:r>
    </w:p>
    <w:p w:rsidR="00327D5A" w:rsidRPr="00F50F56" w:rsidRDefault="00327D5A" w:rsidP="00327D5A"/>
    <w:p w:rsidR="00A33F87" w:rsidRDefault="00A33F87"/>
    <w:sectPr w:rsidR="00A33F87" w:rsidSect="00A3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D5A"/>
    <w:rsid w:val="00004E82"/>
    <w:rsid w:val="002B56BB"/>
    <w:rsid w:val="00306FF1"/>
    <w:rsid w:val="00327D5A"/>
    <w:rsid w:val="00341293"/>
    <w:rsid w:val="00994A67"/>
    <w:rsid w:val="00A33F87"/>
    <w:rsid w:val="00B9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27D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327D5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FD06065D00B46EF05907F23647A52271D9ED7A7984B59522C18E53B3bEX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40DF8EF58C0FEFF83E597165BC76F84802968B450BFE321BFF458E8AE3111E915451D062DF18DC039F10l735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40DF8EF58C0FEFF83E597165BC76F84802968B450BFE321BFF458E8AE3111E915451D062DF18DC039F12l730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D40DF8EF58C0FEFF83E597165BC76F84802968B450BFE321BFF458E8AE3111E915451D062DF18DC039F12l730J" TargetMode="External"/><Relationship Id="rId10" Type="http://schemas.openxmlformats.org/officeDocument/2006/relationships/image" Target="media/image1.png"/><Relationship Id="rId4" Type="http://schemas.openxmlformats.org/officeDocument/2006/relationships/hyperlink" Target="consultantplus://offline/ref=2D40DF8EF58C0FEFF83E477C73D02BF04C0DC08E4E03F2604EA01ED3DDlE3AJ" TargetMode="External"/><Relationship Id="rId9" Type="http://schemas.openxmlformats.org/officeDocument/2006/relationships/hyperlink" Target="consultantplus://offline/ref=4CB53F90A2C485ED2D567EFA69F11E0C675B20A26BFD1F24ADFF65DB0D21E95A24974CFAEDF19AFEH0j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1023</Words>
  <Characters>5832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2014-05-27T06:40:00Z</dcterms:created>
  <dcterms:modified xsi:type="dcterms:W3CDTF">2014-05-27T06:47:00Z</dcterms:modified>
</cp:coreProperties>
</file>