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D639B8" w:rsidP="00D639B8">
      <w:pPr>
        <w:pStyle w:val="1"/>
        <w:widowControl/>
        <w:rPr>
          <w:b/>
          <w:sz w:val="24"/>
          <w:szCs w:val="24"/>
        </w:rPr>
      </w:pPr>
      <w:r w:rsidRPr="0078165C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165C">
        <w:rPr>
          <w:b/>
          <w:sz w:val="24"/>
          <w:szCs w:val="24"/>
        </w:rPr>
        <w:t xml:space="preserve"> </w:t>
      </w:r>
    </w:p>
    <w:p w:rsidR="00D639B8" w:rsidRPr="0078165C" w:rsidRDefault="00D639B8" w:rsidP="00D639B8">
      <w:pPr>
        <w:pStyle w:val="1"/>
        <w:widowControl/>
        <w:jc w:val="center"/>
        <w:rPr>
          <w:b/>
          <w:sz w:val="24"/>
          <w:szCs w:val="24"/>
        </w:rPr>
      </w:pPr>
      <w:r w:rsidRPr="0078165C">
        <w:rPr>
          <w:sz w:val="24"/>
          <w:szCs w:val="24"/>
        </w:rPr>
        <w:br w:type="textWrapping" w:clear="all"/>
      </w:r>
      <w:r w:rsidRPr="0078165C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639B8" w:rsidRPr="0078165C" w:rsidRDefault="00EF7DD7" w:rsidP="00D639B8">
      <w:pPr>
        <w:pStyle w:val="1"/>
        <w:widowControl/>
        <w:ind w:firstLine="720"/>
        <w:rPr>
          <w:b/>
          <w:sz w:val="24"/>
          <w:szCs w:val="24"/>
        </w:rPr>
      </w:pPr>
      <w:r w:rsidRPr="00EF7DD7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E01B90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D639B8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улица Свердлова 18,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b/>
          <w:sz w:val="24"/>
          <w:szCs w:val="24"/>
        </w:rPr>
        <w:t>телефон /факс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: 8</w:t>
      </w:r>
      <w:r w:rsidRPr="0078165C">
        <w:rPr>
          <w:rFonts w:ascii="Times New Roman" w:hAnsi="Times New Roman" w:cs="Times New Roman"/>
          <w:b/>
          <w:sz w:val="24"/>
          <w:szCs w:val="24"/>
        </w:rPr>
        <w:t>(30134)42-1-62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.</w:t>
      </w:r>
    </w:p>
    <w:p w:rsidR="00A15FE9" w:rsidRPr="0078165C" w:rsidRDefault="00A15FE9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639B8" w:rsidRPr="0078165C" w:rsidRDefault="00175FB0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0554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D639B8"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сессии третьего созыва Совета депутатов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</w:t>
      </w:r>
      <w:r w:rsidR="00175F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04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75F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февраля 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BC5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N</w:t>
      </w:r>
      <w:r w:rsidR="00175F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74B" w:rsidRDefault="00D639B8" w:rsidP="00B5074B">
      <w:pPr>
        <w:pStyle w:val="10"/>
        <w:rPr>
          <w:rFonts w:ascii="Times New Roman" w:hAnsi="Times New Roman"/>
          <w:b/>
          <w:sz w:val="24"/>
          <w:szCs w:val="24"/>
        </w:rPr>
      </w:pPr>
      <w:r w:rsidRPr="0078165C">
        <w:rPr>
          <w:rFonts w:ascii="Times New Roman" w:hAnsi="Times New Roman"/>
          <w:b/>
          <w:sz w:val="24"/>
          <w:szCs w:val="24"/>
        </w:rPr>
        <w:t>О</w:t>
      </w:r>
      <w:r w:rsidR="00BC5958">
        <w:rPr>
          <w:rFonts w:ascii="Times New Roman" w:hAnsi="Times New Roman"/>
          <w:b/>
          <w:sz w:val="24"/>
          <w:szCs w:val="24"/>
        </w:rPr>
        <w:t xml:space="preserve"> </w:t>
      </w:r>
      <w:r w:rsidR="00B5074B">
        <w:rPr>
          <w:rFonts w:ascii="Times New Roman" w:hAnsi="Times New Roman"/>
          <w:b/>
          <w:sz w:val="24"/>
          <w:szCs w:val="24"/>
        </w:rPr>
        <w:t>передаче объектов водоснабжения</w:t>
      </w:r>
    </w:p>
    <w:p w:rsidR="00BA2606" w:rsidRPr="0078165C" w:rsidRDefault="00B5074B" w:rsidP="00B5074B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собственность МО «Джидинский район»</w:t>
      </w:r>
    </w:p>
    <w:p w:rsidR="00217F63" w:rsidRPr="0078165C" w:rsidRDefault="00217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6611" w:rsidRDefault="00875EB5" w:rsidP="00980F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ым </w:t>
      </w:r>
      <w:r w:rsidRPr="0078165C">
        <w:rPr>
          <w:rFonts w:ascii="Times New Roman" w:hAnsi="Times New Roman" w:cs="Times New Roman"/>
          <w:sz w:val="24"/>
          <w:szCs w:val="24"/>
        </w:rPr>
        <w:t>закон</w:t>
      </w:r>
      <w:r w:rsidR="00217F63" w:rsidRPr="0078165C">
        <w:rPr>
          <w:rFonts w:ascii="Times New Roman" w:hAnsi="Times New Roman" w:cs="Times New Roman"/>
          <w:sz w:val="24"/>
          <w:szCs w:val="24"/>
        </w:rPr>
        <w:t>ом</w:t>
      </w:r>
      <w:r w:rsidRPr="0078165C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217F63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131-ФЗ </w:t>
      </w:r>
      <w:r w:rsidR="00217F63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17F63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 xml:space="preserve">, </w:t>
      </w:r>
      <w:r w:rsidR="00A75F45">
        <w:rPr>
          <w:rFonts w:ascii="Times New Roman" w:hAnsi="Times New Roman" w:cs="Times New Roman"/>
          <w:sz w:val="24"/>
          <w:szCs w:val="24"/>
        </w:rPr>
        <w:t xml:space="preserve">Законом Республики Бурятия от 24.02.2004 года </w:t>
      </w:r>
      <w:r w:rsidR="009546B3">
        <w:rPr>
          <w:rFonts w:ascii="Times New Roman" w:hAnsi="Times New Roman" w:cs="Times New Roman"/>
          <w:sz w:val="24"/>
          <w:szCs w:val="24"/>
        </w:rPr>
        <w:t>№</w:t>
      </w:r>
      <w:r w:rsidR="00A75F45">
        <w:rPr>
          <w:rFonts w:ascii="Times New Roman" w:hAnsi="Times New Roman" w:cs="Times New Roman"/>
          <w:sz w:val="24"/>
          <w:szCs w:val="24"/>
        </w:rPr>
        <w:t>637-</w:t>
      </w:r>
      <w:r w:rsidR="00A75F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546B3">
        <w:rPr>
          <w:rFonts w:ascii="Times New Roman" w:hAnsi="Times New Roman" w:cs="Times New Roman"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</w:t>
      </w:r>
      <w:r w:rsidR="008622BB"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 в государственную собственность Республики Бурятия ил</w:t>
      </w:r>
      <w:r w:rsidR="005471C3">
        <w:rPr>
          <w:rFonts w:ascii="Times New Roman" w:hAnsi="Times New Roman" w:cs="Times New Roman"/>
          <w:sz w:val="24"/>
          <w:szCs w:val="24"/>
        </w:rPr>
        <w:t>и</w:t>
      </w:r>
      <w:r w:rsidR="008622BB">
        <w:rPr>
          <w:rFonts w:ascii="Times New Roman" w:hAnsi="Times New Roman" w:cs="Times New Roman"/>
          <w:sz w:val="24"/>
          <w:szCs w:val="24"/>
        </w:rPr>
        <w:t xml:space="preserve"> собственность муниципальных образований в Республике Бурятия</w:t>
      </w:r>
      <w:r w:rsidR="005471C3">
        <w:rPr>
          <w:rFonts w:ascii="Times New Roman" w:hAnsi="Times New Roman" w:cs="Times New Roman"/>
          <w:sz w:val="24"/>
          <w:szCs w:val="24"/>
        </w:rPr>
        <w:t>», Совет депутатов МО СП «Петропавловское»,</w:t>
      </w:r>
    </w:p>
    <w:p w:rsidR="00FF6611" w:rsidRDefault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FF6611" w:rsidRDefault="00FF6611" w:rsidP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11">
        <w:rPr>
          <w:rFonts w:ascii="Times New Roman" w:hAnsi="Times New Roman" w:cs="Times New Roman"/>
          <w:b/>
          <w:sz w:val="24"/>
          <w:szCs w:val="24"/>
        </w:rPr>
        <w:t>РЕШИЛ</w:t>
      </w:r>
      <w:r w:rsidR="00875EB5" w:rsidRPr="00FF6611">
        <w:rPr>
          <w:rFonts w:ascii="Times New Roman" w:hAnsi="Times New Roman" w:cs="Times New Roman"/>
          <w:b/>
          <w:sz w:val="24"/>
          <w:szCs w:val="24"/>
        </w:rPr>
        <w:t>:</w:t>
      </w:r>
    </w:p>
    <w:p w:rsidR="00FF6611" w:rsidRDefault="00FF6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208" w:rsidRDefault="00875EB5" w:rsidP="00713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1. </w:t>
      </w:r>
      <w:r w:rsidR="00980F86">
        <w:rPr>
          <w:rFonts w:ascii="Times New Roman" w:hAnsi="Times New Roman" w:cs="Times New Roman"/>
          <w:sz w:val="24"/>
          <w:szCs w:val="24"/>
        </w:rPr>
        <w:t>П</w:t>
      </w:r>
      <w:r w:rsidR="006602AE">
        <w:rPr>
          <w:rFonts w:ascii="Times New Roman" w:hAnsi="Times New Roman" w:cs="Times New Roman"/>
          <w:sz w:val="24"/>
          <w:szCs w:val="24"/>
        </w:rPr>
        <w:t>е</w:t>
      </w:r>
      <w:r w:rsidR="00980F86">
        <w:rPr>
          <w:rFonts w:ascii="Times New Roman" w:hAnsi="Times New Roman" w:cs="Times New Roman"/>
          <w:sz w:val="24"/>
          <w:szCs w:val="24"/>
        </w:rPr>
        <w:t>редать в собственность муниципального образования «</w:t>
      </w:r>
      <w:r w:rsidR="00167A3B">
        <w:rPr>
          <w:rFonts w:ascii="Times New Roman" w:hAnsi="Times New Roman" w:cs="Times New Roman"/>
          <w:sz w:val="24"/>
          <w:szCs w:val="24"/>
        </w:rPr>
        <w:t>Джидинский район»</w:t>
      </w:r>
      <w:r w:rsidR="00B347F1">
        <w:rPr>
          <w:rFonts w:ascii="Times New Roman" w:hAnsi="Times New Roman" w:cs="Times New Roman"/>
          <w:sz w:val="24"/>
          <w:szCs w:val="24"/>
        </w:rPr>
        <w:t xml:space="preserve"> для исполнения полномочий в сфере водоснабжения</w:t>
      </w:r>
      <w:r w:rsidR="004B3735">
        <w:rPr>
          <w:rFonts w:ascii="Times New Roman" w:hAnsi="Times New Roman" w:cs="Times New Roman"/>
          <w:sz w:val="24"/>
          <w:szCs w:val="24"/>
        </w:rPr>
        <w:t>,</w:t>
      </w:r>
      <w:r w:rsidR="00B347F1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B347F1" w:rsidRPr="00B347F1">
        <w:rPr>
          <w:rFonts w:ascii="Times New Roman" w:hAnsi="Times New Roman" w:cs="Times New Roman"/>
          <w:sz w:val="24"/>
          <w:szCs w:val="24"/>
        </w:rPr>
        <w:t xml:space="preserve"> </w:t>
      </w:r>
      <w:r w:rsidR="00B347F1" w:rsidRPr="0078165C">
        <w:rPr>
          <w:rFonts w:ascii="Times New Roman" w:hAnsi="Times New Roman" w:cs="Times New Roman"/>
          <w:sz w:val="24"/>
          <w:szCs w:val="24"/>
        </w:rPr>
        <w:t>Федеральн</w:t>
      </w:r>
      <w:r w:rsidR="00B347F1">
        <w:rPr>
          <w:rFonts w:ascii="Times New Roman" w:hAnsi="Times New Roman" w:cs="Times New Roman"/>
          <w:sz w:val="24"/>
          <w:szCs w:val="24"/>
        </w:rPr>
        <w:t xml:space="preserve">ого </w:t>
      </w:r>
      <w:r w:rsidR="00B347F1" w:rsidRPr="0078165C">
        <w:rPr>
          <w:rFonts w:ascii="Times New Roman" w:hAnsi="Times New Roman" w:cs="Times New Roman"/>
          <w:sz w:val="24"/>
          <w:szCs w:val="24"/>
        </w:rPr>
        <w:t>закон</w:t>
      </w:r>
      <w:r w:rsidR="00B347F1">
        <w:rPr>
          <w:rFonts w:ascii="Times New Roman" w:hAnsi="Times New Roman" w:cs="Times New Roman"/>
          <w:sz w:val="24"/>
          <w:szCs w:val="24"/>
        </w:rPr>
        <w:t>а</w:t>
      </w:r>
      <w:r w:rsidR="00B347F1" w:rsidRPr="0078165C">
        <w:rPr>
          <w:rFonts w:ascii="Times New Roman" w:hAnsi="Times New Roman" w:cs="Times New Roman"/>
          <w:sz w:val="24"/>
          <w:szCs w:val="24"/>
        </w:rPr>
        <w:t xml:space="preserve"> от 06.10.2003 года №131-ФЗ «Об общих принципах организации местного самоуправления в Российской Федерации»</w:t>
      </w:r>
      <w:r w:rsidR="00A652C4">
        <w:rPr>
          <w:rFonts w:ascii="Times New Roman" w:hAnsi="Times New Roman" w:cs="Times New Roman"/>
          <w:sz w:val="24"/>
          <w:szCs w:val="24"/>
        </w:rPr>
        <w:t xml:space="preserve"> следующие объекты водоснабжения:</w:t>
      </w:r>
    </w:p>
    <w:tbl>
      <w:tblPr>
        <w:tblStyle w:val="a5"/>
        <w:tblW w:w="9501" w:type="dxa"/>
        <w:tblInd w:w="108" w:type="dxa"/>
        <w:tblLook w:val="04A0"/>
      </w:tblPr>
      <w:tblGrid>
        <w:gridCol w:w="567"/>
        <w:gridCol w:w="2977"/>
        <w:gridCol w:w="2977"/>
        <w:gridCol w:w="2980"/>
      </w:tblGrid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tabs>
                <w:tab w:val="left" w:pos="318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1B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124">
              <w:rPr>
                <w:rFonts w:ascii="Times New Roman" w:hAnsi="Times New Roman" w:cs="Times New Roman"/>
                <w:b/>
                <w:sz w:val="24"/>
                <w:szCs w:val="24"/>
              </w:rPr>
              <w:t>(местоположение)</w:t>
            </w:r>
            <w:r w:rsidR="001B7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2980" w:type="dxa"/>
            <w:vAlign w:val="center"/>
          </w:tcPr>
          <w:p w:rsidR="00077367" w:rsidRPr="00077367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Индивидуализирующие характеристики </w:t>
            </w:r>
            <w:r w:rsidR="001B7D9C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801723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Будка № 1 со скважиной</w:t>
            </w:r>
            <w:r w:rsidR="00996B86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 помещение</w:t>
            </w:r>
            <w:r w:rsidR="005A4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AA2BA8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Петропавловка, ул</w:t>
            </w:r>
            <w:r w:rsidR="00AA2BA8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 w:rsidR="00801723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2980" w:type="dxa"/>
            <w:vAlign w:val="center"/>
          </w:tcPr>
          <w:p w:rsidR="00801723" w:rsidRDefault="00AA2BA8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общая 14.6 кв.м. Этаж: 1</w:t>
            </w:r>
            <w:r w:rsidR="009623E9">
              <w:rPr>
                <w:rFonts w:ascii="Times New Roman" w:hAnsi="Times New Roman" w:cs="Times New Roman"/>
                <w:sz w:val="24"/>
                <w:szCs w:val="24"/>
              </w:rPr>
              <w:t xml:space="preserve">. Кадастровый (или </w:t>
            </w:r>
            <w:r w:rsidR="009623E9"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 w:rsidR="009623E9"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9623E9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03-03-04/001/2007-060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FC281D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Будка № 2 со скважиной</w:t>
            </w:r>
            <w:r w:rsidR="00801723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FA3C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Петропавловка, ул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Зимина, </w:t>
            </w:r>
            <w:r w:rsidR="00FA3C17">
              <w:rPr>
                <w:rFonts w:ascii="Times New Roman" w:hAnsi="Times New Roman" w:cs="Times New Roman"/>
                <w:sz w:val="24"/>
                <w:szCs w:val="24"/>
              </w:rPr>
              <w:t>дом №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15а/1</w:t>
            </w:r>
          </w:p>
        </w:tc>
        <w:tc>
          <w:tcPr>
            <w:tcW w:w="2980" w:type="dxa"/>
            <w:vAlign w:val="center"/>
          </w:tcPr>
          <w:p w:rsidR="00FA3C17" w:rsidRDefault="00FA3C17" w:rsidP="00FA3C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20 кв.м. Этаж: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FA3C17" w:rsidP="00FA3C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03-03-04/009/2008-307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FC281D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Будка</w:t>
            </w:r>
            <w:r w:rsidR="0086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со скважиной</w:t>
            </w:r>
            <w:r w:rsidR="008601DA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071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8601DA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Петропавловка, ул</w:t>
            </w:r>
            <w:r w:rsidR="008601DA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Октябрьская, </w:t>
            </w:r>
            <w:r w:rsidR="00071800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80" w:type="dxa"/>
            <w:vAlign w:val="center"/>
          </w:tcPr>
          <w:p w:rsidR="00071800" w:rsidRDefault="00071800" w:rsidP="000718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Площадь: общая 22.5 кв.м. Инвентарный номер: 4144. Литер: А</w:t>
            </w:r>
            <w:r w:rsidR="00CB3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CB36B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071800" w:rsidP="00CB36B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03-03-04/001/2007-0</w:t>
            </w:r>
            <w:r w:rsidR="00CB36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FC281D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Будка</w:t>
            </w:r>
            <w:r w:rsidR="00FC2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со скважиной</w:t>
            </w:r>
            <w:r w:rsidR="00FC281D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EA5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EA5F13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Петропавловка, ул</w:t>
            </w:r>
            <w:r w:rsidR="00EA5F13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Олимпийская, </w:t>
            </w:r>
            <w:r w:rsidR="00EA5F13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0" w:type="dxa"/>
            <w:vAlign w:val="center"/>
          </w:tcPr>
          <w:p w:rsidR="00EA5F13" w:rsidRDefault="00EA5F13" w:rsidP="00EA5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17.7 кв.м. Инвентарный номер: 4143. Литер: А. Этажность: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EA5F13" w:rsidP="00390C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03-03-04/001/2007-0</w:t>
            </w:r>
            <w:r w:rsidR="00390C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6A05D1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Будка со скважиной</w:t>
            </w:r>
            <w:r w:rsidR="00B71566">
              <w:rPr>
                <w:rFonts w:ascii="Times New Roman" w:hAnsi="Times New Roman" w:cs="Times New Roman"/>
                <w:sz w:val="24"/>
                <w:szCs w:val="24"/>
              </w:rPr>
              <w:t>, назначе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B71566">
              <w:rPr>
                <w:rFonts w:ascii="Times New Roman" w:hAnsi="Times New Roman" w:cs="Times New Roman"/>
                <w:sz w:val="24"/>
                <w:szCs w:val="24"/>
              </w:rPr>
              <w:t>е: нежилое.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Петропавловка, ул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Полевая, </w:t>
            </w:r>
            <w:r w:rsidR="006A05D1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80" w:type="dxa"/>
            <w:vAlign w:val="center"/>
          </w:tcPr>
          <w:p w:rsidR="006A05D1" w:rsidRDefault="006A05D1" w:rsidP="006A05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19.1 кв.м. Инвентарный номер: 4138. Литер: А. Этажность: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6A05D1" w:rsidP="00797E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03-03-04/001/2007-04</w:t>
            </w:r>
            <w:r w:rsidR="00797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801723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Будка</w:t>
            </w:r>
            <w:r w:rsidR="0079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со скважиной</w:t>
            </w:r>
            <w:r w:rsidR="00797D79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нежилое.</w:t>
            </w:r>
          </w:p>
          <w:p w:rsidR="00077367" w:rsidRPr="00077367" w:rsidRDefault="00077367" w:rsidP="00801723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77367" w:rsidRPr="00077367" w:rsidRDefault="00077367" w:rsidP="00797D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797D79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Петропавловка, ул</w:t>
            </w:r>
            <w:r w:rsidR="00797D79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Рукавишникова, </w:t>
            </w:r>
            <w:r w:rsidR="00797D79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0" w:type="dxa"/>
            <w:vAlign w:val="center"/>
          </w:tcPr>
          <w:p w:rsidR="00B869D0" w:rsidRDefault="00B869D0" w:rsidP="00B869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21.7 кв.м. Инвентарный номер: 4142. Литер: А. Этажность: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B869D0" w:rsidP="00B869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03-03-04/001/2007-038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9B4F64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Будка</w:t>
            </w:r>
            <w:r w:rsidR="009B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со скважиной</w:t>
            </w:r>
            <w:r w:rsidR="009B4F64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2964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9B4F64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Петропавловка, ул</w:t>
            </w:r>
            <w:r w:rsidR="009B4F64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r w:rsidR="00296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Банзарова, </w:t>
            </w:r>
            <w:r w:rsidR="002964A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36а</w:t>
            </w:r>
          </w:p>
        </w:tc>
        <w:tc>
          <w:tcPr>
            <w:tcW w:w="2980" w:type="dxa"/>
            <w:vAlign w:val="center"/>
          </w:tcPr>
          <w:p w:rsidR="002964AB" w:rsidRDefault="002964AB" w:rsidP="002964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11.1 кв.м. Инвентарный номер: 4141. Литер: А. Этажность: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2964AB" w:rsidP="002964A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03-03-04/001/2007-039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F86AC6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Будка со скважиной</w:t>
            </w:r>
            <w:r w:rsidR="00F86AC6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AD1E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AD1E8B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Петропавловка, ул</w:t>
            </w:r>
            <w:r w:rsidR="00AD1E8B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Солнечная, </w:t>
            </w:r>
            <w:r w:rsidR="00AD1E8B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80" w:type="dxa"/>
            <w:vAlign w:val="center"/>
          </w:tcPr>
          <w:p w:rsidR="00AD1E8B" w:rsidRDefault="00AD1E8B" w:rsidP="00AD1E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19.6 кв.м. Инвентарный номер: 4140. Литер: А. Этажность: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AD1E8B" w:rsidP="00AD1E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03-03-04/001/2007-037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AD0628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Будка</w:t>
            </w:r>
            <w:r w:rsidR="00AD0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со скважиной</w:t>
            </w:r>
            <w:r w:rsidR="003537E7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3537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3537E7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Петропавловка, ул</w:t>
            </w:r>
            <w:r w:rsidR="003537E7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Трудовая, </w:t>
            </w:r>
            <w:r w:rsidR="003537E7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2980" w:type="dxa"/>
            <w:vAlign w:val="center"/>
          </w:tcPr>
          <w:p w:rsidR="003537E7" w:rsidRDefault="003537E7" w:rsidP="003537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14.2 кв.м. Инвентарный номер: 4139. Литер: А. Этажность: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3537E7" w:rsidP="003537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03-03-04/001/2007-036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F811A3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Будка № 10 </w:t>
            </w:r>
            <w:r w:rsidR="00F811A3">
              <w:rPr>
                <w:rFonts w:ascii="Times New Roman" w:hAnsi="Times New Roman" w:cs="Times New Roman"/>
                <w:sz w:val="24"/>
                <w:szCs w:val="24"/>
              </w:rPr>
              <w:t xml:space="preserve">«Восточная»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со скважиной</w:t>
            </w:r>
            <w:r w:rsidR="00F811A3">
              <w:rPr>
                <w:rFonts w:ascii="Times New Roman" w:hAnsi="Times New Roman" w:cs="Times New Roman"/>
                <w:sz w:val="24"/>
                <w:szCs w:val="24"/>
              </w:rPr>
              <w:t>, назначение: сооружение.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F811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F811A3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Петропавловка, ул</w:t>
            </w:r>
            <w:r w:rsidR="00F811A3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Кооперативная, </w:t>
            </w:r>
            <w:r w:rsidR="00F811A3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980" w:type="dxa"/>
            <w:vAlign w:val="center"/>
          </w:tcPr>
          <w:p w:rsidR="00F811A3" w:rsidRDefault="00F811A3" w:rsidP="00F811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</w:t>
            </w:r>
            <w:r w:rsidR="00766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Инвентарный номер: 44</w:t>
            </w:r>
            <w:r w:rsidR="00766E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Литер: А. Этажность: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F811A3" w:rsidP="00766E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</w:t>
            </w:r>
            <w:r w:rsidR="00766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/2007-</w:t>
            </w:r>
            <w:r w:rsidR="00766E2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077367" w:rsidRPr="00077367" w:rsidTr="00801723"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303236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Будка № 11 </w:t>
            </w:r>
            <w:r w:rsidR="00303236">
              <w:rPr>
                <w:rFonts w:ascii="Times New Roman" w:hAnsi="Times New Roman" w:cs="Times New Roman"/>
                <w:sz w:val="24"/>
                <w:szCs w:val="24"/>
              </w:rPr>
              <w:t xml:space="preserve">«Западная»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со скважиной</w:t>
            </w:r>
            <w:r w:rsidR="00303236">
              <w:rPr>
                <w:rFonts w:ascii="Times New Roman" w:hAnsi="Times New Roman" w:cs="Times New Roman"/>
                <w:sz w:val="24"/>
                <w:szCs w:val="24"/>
              </w:rPr>
              <w:t>, назначение: сооружение.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3032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303236">
              <w:rPr>
                <w:rFonts w:ascii="Times New Roman" w:hAnsi="Times New Roman" w:cs="Times New Roman"/>
                <w:sz w:val="24"/>
                <w:szCs w:val="24"/>
              </w:rPr>
              <w:t>ело П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етропавловка, ул</w:t>
            </w:r>
            <w:r w:rsidR="00303236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Молодежная, </w:t>
            </w:r>
            <w:r w:rsidR="00303236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80" w:type="dxa"/>
            <w:vAlign w:val="center"/>
          </w:tcPr>
          <w:p w:rsidR="00303236" w:rsidRDefault="00303236" w:rsidP="003032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8.5 кв.м. Инвентарный номер: 4453. Литер: А. Этажность: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303236" w:rsidP="00A864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</w:t>
            </w:r>
            <w:r w:rsidR="00A86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/2007-</w:t>
            </w:r>
            <w:r w:rsidR="00A86430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077367" w:rsidRPr="00077367" w:rsidTr="00BD13B8">
        <w:trPr>
          <w:trHeight w:val="1837"/>
        </w:trPr>
        <w:tc>
          <w:tcPr>
            <w:tcW w:w="567" w:type="dxa"/>
            <w:vAlign w:val="center"/>
          </w:tcPr>
          <w:p w:rsidR="00077367" w:rsidRPr="00AA2BA8" w:rsidRDefault="00077367" w:rsidP="0080172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1072C4">
            <w:pPr>
              <w:pStyle w:val="a4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Будка № 12 со скважиной</w:t>
            </w:r>
            <w:r w:rsidR="001072C4">
              <w:rPr>
                <w:rFonts w:ascii="Times New Roman" w:hAnsi="Times New Roman" w:cs="Times New Roman"/>
                <w:sz w:val="24"/>
                <w:szCs w:val="24"/>
              </w:rPr>
              <w:t>, назначение: сооружение.</w:t>
            </w:r>
          </w:p>
        </w:tc>
        <w:tc>
          <w:tcPr>
            <w:tcW w:w="2977" w:type="dxa"/>
            <w:vAlign w:val="center"/>
          </w:tcPr>
          <w:p w:rsidR="00077367" w:rsidRPr="00077367" w:rsidRDefault="00077367" w:rsidP="001072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</w:t>
            </w:r>
            <w:r w:rsidR="001072C4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Петропавловка, ул</w:t>
            </w:r>
            <w:r w:rsidR="001072C4">
              <w:rPr>
                <w:rFonts w:ascii="Times New Roman" w:hAnsi="Times New Roman" w:cs="Times New Roman"/>
                <w:sz w:val="24"/>
                <w:szCs w:val="24"/>
              </w:rPr>
              <w:t xml:space="preserve">ица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  <w:r w:rsidR="001072C4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Pr="00077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0" w:type="dxa"/>
            <w:vAlign w:val="center"/>
          </w:tcPr>
          <w:p w:rsidR="001072C4" w:rsidRDefault="001072C4" w:rsidP="001072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Площадь: общая </w:t>
            </w:r>
            <w:r w:rsidR="00DD5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Инвентарный номер: 44</w:t>
            </w:r>
            <w:r w:rsidR="00DD59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Литер: А. Этажность: 1. Кадастровый (или </w:t>
            </w:r>
            <w:r w:rsidRPr="00962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номер:</w:t>
            </w:r>
          </w:p>
          <w:p w:rsidR="00077367" w:rsidRPr="00077367" w:rsidRDefault="001072C4" w:rsidP="00DD59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03-03-04/00</w:t>
            </w:r>
            <w:r w:rsidR="00DD5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/2007-</w:t>
            </w:r>
            <w:r w:rsidR="00DD593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</w:tbl>
    <w:p w:rsidR="00E01B90" w:rsidRPr="0078165C" w:rsidRDefault="00BD13B8" w:rsidP="00BD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0105" cy="8398590"/>
            <wp:effectExtent l="19050" t="0" r="4945" b="0"/>
            <wp:docPr id="1" name="Рисунок 1" descr="C:\Documents and Settings\OEM\Рабочий стол\сессия скан\реш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EM\Рабочий стол\сессия скан\решение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19" cy="839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1B90" w:rsidRPr="0078165C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D54" w:rsidRDefault="00550D54" w:rsidP="00BD13B8">
      <w:pPr>
        <w:pStyle w:val="a4"/>
        <w:spacing w:after="0" w:line="240" w:lineRule="auto"/>
      </w:pPr>
      <w:r>
        <w:separator/>
      </w:r>
    </w:p>
  </w:endnote>
  <w:endnote w:type="continuationSeparator" w:id="1">
    <w:p w:rsidR="00550D54" w:rsidRDefault="00550D54" w:rsidP="00BD13B8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D54" w:rsidRDefault="00550D54" w:rsidP="00BD13B8">
      <w:pPr>
        <w:pStyle w:val="a4"/>
        <w:spacing w:after="0" w:line="240" w:lineRule="auto"/>
      </w:pPr>
      <w:r>
        <w:separator/>
      </w:r>
    </w:p>
  </w:footnote>
  <w:footnote w:type="continuationSeparator" w:id="1">
    <w:p w:rsidR="00550D54" w:rsidRDefault="00550D54" w:rsidP="00BD13B8">
      <w:pPr>
        <w:pStyle w:val="a4"/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EB5"/>
    <w:rsid w:val="0003521B"/>
    <w:rsid w:val="00052225"/>
    <w:rsid w:val="0005546E"/>
    <w:rsid w:val="00057856"/>
    <w:rsid w:val="00071800"/>
    <w:rsid w:val="00077367"/>
    <w:rsid w:val="00084AE2"/>
    <w:rsid w:val="00095F45"/>
    <w:rsid w:val="000D025A"/>
    <w:rsid w:val="000E3105"/>
    <w:rsid w:val="000F1A28"/>
    <w:rsid w:val="001072C4"/>
    <w:rsid w:val="00130FDF"/>
    <w:rsid w:val="00167A3B"/>
    <w:rsid w:val="00175FB0"/>
    <w:rsid w:val="001A3A4A"/>
    <w:rsid w:val="001B7D9C"/>
    <w:rsid w:val="001C6304"/>
    <w:rsid w:val="001E2E21"/>
    <w:rsid w:val="001F49B2"/>
    <w:rsid w:val="00217F63"/>
    <w:rsid w:val="002349FD"/>
    <w:rsid w:val="00235924"/>
    <w:rsid w:val="00240855"/>
    <w:rsid w:val="00245BBC"/>
    <w:rsid w:val="002476D8"/>
    <w:rsid w:val="002558C1"/>
    <w:rsid w:val="002802E4"/>
    <w:rsid w:val="002933D1"/>
    <w:rsid w:val="002964AB"/>
    <w:rsid w:val="002C6180"/>
    <w:rsid w:val="002C7A31"/>
    <w:rsid w:val="00303236"/>
    <w:rsid w:val="003110D3"/>
    <w:rsid w:val="0031707D"/>
    <w:rsid w:val="00330B3F"/>
    <w:rsid w:val="0035153E"/>
    <w:rsid w:val="003537E7"/>
    <w:rsid w:val="003569A2"/>
    <w:rsid w:val="0037084F"/>
    <w:rsid w:val="00377617"/>
    <w:rsid w:val="00390C8E"/>
    <w:rsid w:val="003B10AD"/>
    <w:rsid w:val="003B1169"/>
    <w:rsid w:val="003D72A8"/>
    <w:rsid w:val="00406B74"/>
    <w:rsid w:val="00443B1F"/>
    <w:rsid w:val="004444FF"/>
    <w:rsid w:val="00456F9B"/>
    <w:rsid w:val="0048254C"/>
    <w:rsid w:val="0048284A"/>
    <w:rsid w:val="004B3735"/>
    <w:rsid w:val="00506842"/>
    <w:rsid w:val="00541288"/>
    <w:rsid w:val="00542FE2"/>
    <w:rsid w:val="005471C3"/>
    <w:rsid w:val="00550D54"/>
    <w:rsid w:val="00563209"/>
    <w:rsid w:val="00564549"/>
    <w:rsid w:val="005A4124"/>
    <w:rsid w:val="005C08A1"/>
    <w:rsid w:val="005C3536"/>
    <w:rsid w:val="005D01AF"/>
    <w:rsid w:val="00602567"/>
    <w:rsid w:val="00606482"/>
    <w:rsid w:val="006602AE"/>
    <w:rsid w:val="006A05D1"/>
    <w:rsid w:val="006A1CEB"/>
    <w:rsid w:val="00713DCE"/>
    <w:rsid w:val="007421D0"/>
    <w:rsid w:val="007612C8"/>
    <w:rsid w:val="00766E24"/>
    <w:rsid w:val="0077476E"/>
    <w:rsid w:val="0078165C"/>
    <w:rsid w:val="00797D79"/>
    <w:rsid w:val="00797E25"/>
    <w:rsid w:val="007C3DAF"/>
    <w:rsid w:val="007C4541"/>
    <w:rsid w:val="007E182F"/>
    <w:rsid w:val="007E3718"/>
    <w:rsid w:val="00801723"/>
    <w:rsid w:val="00834C84"/>
    <w:rsid w:val="008601DA"/>
    <w:rsid w:val="008622BB"/>
    <w:rsid w:val="00875EB5"/>
    <w:rsid w:val="00880DF4"/>
    <w:rsid w:val="008B1A52"/>
    <w:rsid w:val="0090553F"/>
    <w:rsid w:val="0091514B"/>
    <w:rsid w:val="00945208"/>
    <w:rsid w:val="0095174C"/>
    <w:rsid w:val="009546B3"/>
    <w:rsid w:val="009604A1"/>
    <w:rsid w:val="009623E9"/>
    <w:rsid w:val="009656CC"/>
    <w:rsid w:val="00980F86"/>
    <w:rsid w:val="00996B86"/>
    <w:rsid w:val="00996C8C"/>
    <w:rsid w:val="009B4F64"/>
    <w:rsid w:val="009B635E"/>
    <w:rsid w:val="009C2A15"/>
    <w:rsid w:val="00A0359F"/>
    <w:rsid w:val="00A078A6"/>
    <w:rsid w:val="00A12807"/>
    <w:rsid w:val="00A15FE9"/>
    <w:rsid w:val="00A17C26"/>
    <w:rsid w:val="00A2390D"/>
    <w:rsid w:val="00A34F15"/>
    <w:rsid w:val="00A36E55"/>
    <w:rsid w:val="00A41278"/>
    <w:rsid w:val="00A43C1F"/>
    <w:rsid w:val="00A52CCC"/>
    <w:rsid w:val="00A64892"/>
    <w:rsid w:val="00A652C4"/>
    <w:rsid w:val="00A71146"/>
    <w:rsid w:val="00A740FF"/>
    <w:rsid w:val="00A75F45"/>
    <w:rsid w:val="00A86430"/>
    <w:rsid w:val="00AA2BA8"/>
    <w:rsid w:val="00AA7AF5"/>
    <w:rsid w:val="00AD0628"/>
    <w:rsid w:val="00AD1E8B"/>
    <w:rsid w:val="00AE1391"/>
    <w:rsid w:val="00AE5C8B"/>
    <w:rsid w:val="00B01A3F"/>
    <w:rsid w:val="00B02A99"/>
    <w:rsid w:val="00B347F1"/>
    <w:rsid w:val="00B455AA"/>
    <w:rsid w:val="00B5074B"/>
    <w:rsid w:val="00B535CC"/>
    <w:rsid w:val="00B54502"/>
    <w:rsid w:val="00B71566"/>
    <w:rsid w:val="00B869D0"/>
    <w:rsid w:val="00BA2606"/>
    <w:rsid w:val="00BC5958"/>
    <w:rsid w:val="00BD13B8"/>
    <w:rsid w:val="00BD32BB"/>
    <w:rsid w:val="00C000D0"/>
    <w:rsid w:val="00C033F3"/>
    <w:rsid w:val="00C06A33"/>
    <w:rsid w:val="00C67B2E"/>
    <w:rsid w:val="00C77066"/>
    <w:rsid w:val="00C77A10"/>
    <w:rsid w:val="00CA2947"/>
    <w:rsid w:val="00CA70BE"/>
    <w:rsid w:val="00CB36B9"/>
    <w:rsid w:val="00CB3920"/>
    <w:rsid w:val="00CC3FEE"/>
    <w:rsid w:val="00D2404D"/>
    <w:rsid w:val="00D331B4"/>
    <w:rsid w:val="00D639B8"/>
    <w:rsid w:val="00D659D2"/>
    <w:rsid w:val="00DD5933"/>
    <w:rsid w:val="00E013AC"/>
    <w:rsid w:val="00E01B90"/>
    <w:rsid w:val="00E03915"/>
    <w:rsid w:val="00E64378"/>
    <w:rsid w:val="00E7123F"/>
    <w:rsid w:val="00E75103"/>
    <w:rsid w:val="00EA5F13"/>
    <w:rsid w:val="00EF7DD7"/>
    <w:rsid w:val="00F13B56"/>
    <w:rsid w:val="00F20E8B"/>
    <w:rsid w:val="00F430E0"/>
    <w:rsid w:val="00F811A3"/>
    <w:rsid w:val="00F86AC6"/>
    <w:rsid w:val="00FA27DF"/>
    <w:rsid w:val="00FA3C17"/>
    <w:rsid w:val="00FC281D"/>
    <w:rsid w:val="00FD01B4"/>
    <w:rsid w:val="00FD6754"/>
    <w:rsid w:val="00FF47C4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  <w:style w:type="table" w:styleId="a5">
    <w:name w:val="Table Grid"/>
    <w:basedOn w:val="a1"/>
    <w:uiPriority w:val="59"/>
    <w:rsid w:val="00077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3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D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13B8"/>
  </w:style>
  <w:style w:type="paragraph" w:styleId="aa">
    <w:name w:val="footer"/>
    <w:basedOn w:val="a"/>
    <w:link w:val="ab"/>
    <w:uiPriority w:val="99"/>
    <w:semiHidden/>
    <w:unhideWhenUsed/>
    <w:rsid w:val="00BD1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13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2</cp:revision>
  <cp:lastPrinted>2015-02-04T04:21:00Z</cp:lastPrinted>
  <dcterms:created xsi:type="dcterms:W3CDTF">2015-02-05T05:26:00Z</dcterms:created>
  <dcterms:modified xsi:type="dcterms:W3CDTF">2015-02-05T05:26:00Z</dcterms:modified>
</cp:coreProperties>
</file>